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581104" w:rsidP="00EE47F3">
      <w:pPr>
        <w:suppressAutoHyphens/>
        <w:jc w:val="center"/>
        <w:rPr>
          <w:rFonts w:ascii="Arial" w:hAnsi="Arial"/>
          <w:sz w:val="36"/>
          <w:szCs w:val="24"/>
        </w:rPr>
      </w:pPr>
      <w:r>
        <w:rPr>
          <w:rFonts w:ascii="Arial" w:hAnsi="Arial"/>
          <w:sz w:val="36"/>
          <w:szCs w:val="24"/>
        </w:rPr>
        <w:t>шестого</w:t>
      </w:r>
      <w:r w:rsidR="00EE47F3" w:rsidRPr="000E340C">
        <w:rPr>
          <w:rFonts w:ascii="Arial" w:hAnsi="Arial"/>
          <w:sz w:val="36"/>
          <w:szCs w:val="24"/>
        </w:rPr>
        <w:t xml:space="preserve">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4C74E9" w:rsidP="00EE47F3">
            <w:pPr>
              <w:suppressLineNumbers/>
              <w:suppressAutoHyphens/>
              <w:overflowPunct w:val="0"/>
              <w:autoSpaceDE w:val="0"/>
              <w:snapToGrid w:val="0"/>
              <w:jc w:val="center"/>
              <w:textAlignment w:val="baseline"/>
              <w:rPr>
                <w:sz w:val="27"/>
                <w:szCs w:val="27"/>
              </w:rPr>
            </w:pPr>
            <w:r>
              <w:rPr>
                <w:sz w:val="27"/>
                <w:szCs w:val="27"/>
              </w:rPr>
              <w:t>27.01.2023</w:t>
            </w: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4C74E9" w:rsidP="00EE47F3">
            <w:pPr>
              <w:suppressLineNumbers/>
              <w:suppressAutoHyphens/>
              <w:overflowPunct w:val="0"/>
              <w:autoSpaceDE w:val="0"/>
              <w:snapToGrid w:val="0"/>
              <w:jc w:val="center"/>
              <w:textAlignment w:val="baseline"/>
              <w:rPr>
                <w:sz w:val="27"/>
                <w:szCs w:val="27"/>
              </w:rPr>
            </w:pPr>
            <w:r>
              <w:rPr>
                <w:sz w:val="27"/>
                <w:szCs w:val="27"/>
              </w:rPr>
              <w:t>141</w:t>
            </w: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581104" w:rsidP="00581104">
            <w:pPr>
              <w:suppressLineNumbers/>
              <w:suppressAutoHyphens/>
              <w:overflowPunct w:val="0"/>
              <w:autoSpaceDE w:val="0"/>
              <w:snapToGrid w:val="0"/>
              <w:textAlignment w:val="baseline"/>
              <w:rPr>
                <w:b/>
                <w:sz w:val="27"/>
                <w:szCs w:val="27"/>
              </w:rPr>
            </w:pPr>
            <w:r>
              <w:rPr>
                <w:b/>
                <w:sz w:val="27"/>
                <w:szCs w:val="27"/>
              </w:rPr>
              <w:t xml:space="preserve">                            </w:t>
            </w:r>
            <w:r w:rsidR="00EE47F3"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441F61" w:rsidRPr="008F7868" w:rsidRDefault="00441F61" w:rsidP="00441F61">
      <w:pPr>
        <w:pStyle w:val="ConsPlusNonformat"/>
        <w:ind w:left="426" w:right="707"/>
        <w:jc w:val="center"/>
        <w:rPr>
          <w:rFonts w:ascii="Times New Roman" w:hAnsi="Times New Roman" w:cs="Times New Roman"/>
          <w:b/>
          <w:sz w:val="27"/>
          <w:szCs w:val="27"/>
        </w:rPr>
      </w:pPr>
      <w:r w:rsidRPr="008F7868">
        <w:rPr>
          <w:rFonts w:ascii="Times New Roman" w:hAnsi="Times New Roman" w:cs="Times New Roman"/>
          <w:b/>
          <w:sz w:val="27"/>
          <w:szCs w:val="27"/>
        </w:rPr>
        <w:t xml:space="preserve">О принятии администрацией Котельничского муниципального района </w:t>
      </w:r>
      <w:r w:rsidR="00F42C9F" w:rsidRPr="008F7868">
        <w:rPr>
          <w:rFonts w:ascii="Times New Roman" w:hAnsi="Times New Roman" w:cs="Times New Roman"/>
          <w:b/>
          <w:sz w:val="27"/>
          <w:szCs w:val="27"/>
        </w:rPr>
        <w:t xml:space="preserve">осуществления </w:t>
      </w:r>
      <w:r w:rsidRPr="008F7868">
        <w:rPr>
          <w:rFonts w:ascii="Times New Roman" w:hAnsi="Times New Roman" w:cs="Times New Roman"/>
          <w:b/>
          <w:sz w:val="27"/>
          <w:szCs w:val="27"/>
        </w:rPr>
        <w:t>отдельных полномочий органов местного самоуправления сельских поселений, входящих в состав Котельничского района, по решению вопросов местного значения в сфере градостроительной деятельности</w:t>
      </w:r>
    </w:p>
    <w:p w:rsidR="00C27555" w:rsidRPr="008F7868" w:rsidRDefault="00C27555" w:rsidP="000E340C">
      <w:pPr>
        <w:pStyle w:val="ConsPlusNormal"/>
        <w:spacing w:line="360" w:lineRule="auto"/>
        <w:jc w:val="center"/>
        <w:rPr>
          <w:sz w:val="27"/>
          <w:szCs w:val="27"/>
        </w:rPr>
      </w:pPr>
    </w:p>
    <w:p w:rsidR="00C27555" w:rsidRPr="008F7868" w:rsidRDefault="008D4212" w:rsidP="008F7868">
      <w:pPr>
        <w:spacing w:line="360" w:lineRule="auto"/>
        <w:ind w:firstLine="709"/>
        <w:jc w:val="both"/>
        <w:rPr>
          <w:sz w:val="27"/>
          <w:szCs w:val="27"/>
        </w:rPr>
      </w:pPr>
      <w:r w:rsidRPr="008F7868">
        <w:rPr>
          <w:sz w:val="27"/>
          <w:szCs w:val="27"/>
          <w:lang w:eastAsia="ru-RU"/>
        </w:rPr>
        <w:t>Рассмотрев решения сельских Дум поселений района о передаче осуществления отдельных полномочий по решению вопросов местного значения в сфере градостроительной деятельности, в</w:t>
      </w:r>
      <w:r w:rsidR="00647D9D" w:rsidRPr="008F7868">
        <w:rPr>
          <w:sz w:val="27"/>
          <w:szCs w:val="27"/>
          <w:lang w:eastAsia="ru-RU"/>
        </w:rPr>
        <w:t xml:space="preserve"> соответствии с </w:t>
      </w:r>
      <w:r w:rsidR="00555BE6" w:rsidRPr="008F7868">
        <w:rPr>
          <w:sz w:val="27"/>
          <w:szCs w:val="27"/>
          <w:lang w:eastAsia="ru-RU"/>
        </w:rPr>
        <w:t>ч</w:t>
      </w:r>
      <w:r w:rsidR="004D4608" w:rsidRPr="008F7868">
        <w:rPr>
          <w:sz w:val="27"/>
          <w:szCs w:val="27"/>
          <w:lang w:eastAsia="ru-RU"/>
        </w:rPr>
        <w:t xml:space="preserve">астью 4 статьи </w:t>
      </w:r>
      <w:r w:rsidR="00894931" w:rsidRPr="008F7868">
        <w:rPr>
          <w:sz w:val="27"/>
          <w:szCs w:val="27"/>
          <w:lang w:eastAsia="ru-RU"/>
        </w:rPr>
        <w:t xml:space="preserve">15 </w:t>
      </w:r>
      <w:r w:rsidR="00647D9D" w:rsidRPr="008F7868">
        <w:rPr>
          <w:sz w:val="27"/>
          <w:szCs w:val="27"/>
          <w:lang w:eastAsia="ru-RU"/>
        </w:rPr>
        <w:t>Федеральн</w:t>
      </w:r>
      <w:r w:rsidR="00894931" w:rsidRPr="008F7868">
        <w:rPr>
          <w:sz w:val="27"/>
          <w:szCs w:val="27"/>
          <w:lang w:eastAsia="ru-RU"/>
        </w:rPr>
        <w:t>ого</w:t>
      </w:r>
      <w:r w:rsidR="00647D9D" w:rsidRPr="008F7868">
        <w:rPr>
          <w:sz w:val="27"/>
          <w:szCs w:val="27"/>
          <w:lang w:eastAsia="ru-RU"/>
        </w:rPr>
        <w:t xml:space="preserve"> закон</w:t>
      </w:r>
      <w:r w:rsidR="00894931" w:rsidRPr="008F7868">
        <w:rPr>
          <w:sz w:val="27"/>
          <w:szCs w:val="27"/>
          <w:lang w:eastAsia="ru-RU"/>
        </w:rPr>
        <w:t>а</w:t>
      </w:r>
      <w:r w:rsidR="00647D9D" w:rsidRPr="008F7868">
        <w:rPr>
          <w:sz w:val="27"/>
          <w:szCs w:val="27"/>
          <w:lang w:eastAsia="ru-RU"/>
        </w:rPr>
        <w:t xml:space="preserve"> от 06.10.2003 № 131-ФЗ «Об общих принципах организации местного самоуправления в Российской Федерации», </w:t>
      </w:r>
      <w:r w:rsidR="004D4608" w:rsidRPr="008F7868">
        <w:rPr>
          <w:sz w:val="27"/>
          <w:szCs w:val="27"/>
          <w:lang w:eastAsia="ru-RU"/>
        </w:rPr>
        <w:t>частью 2 стать</w:t>
      </w:r>
      <w:r w:rsidR="000D3D28" w:rsidRPr="008F7868">
        <w:rPr>
          <w:sz w:val="27"/>
          <w:szCs w:val="27"/>
          <w:lang w:eastAsia="ru-RU"/>
        </w:rPr>
        <w:t>и</w:t>
      </w:r>
      <w:r w:rsidR="00894931" w:rsidRPr="008F7868">
        <w:rPr>
          <w:sz w:val="27"/>
          <w:szCs w:val="27"/>
          <w:lang w:eastAsia="ru-RU"/>
        </w:rPr>
        <w:t xml:space="preserve"> 8 </w:t>
      </w:r>
      <w:r w:rsidR="00647D9D" w:rsidRPr="008F7868">
        <w:rPr>
          <w:sz w:val="27"/>
          <w:szCs w:val="27"/>
          <w:lang w:eastAsia="ru-RU"/>
        </w:rPr>
        <w:t>Устав</w:t>
      </w:r>
      <w:r w:rsidR="00894931" w:rsidRPr="008F7868">
        <w:rPr>
          <w:sz w:val="27"/>
          <w:szCs w:val="27"/>
          <w:lang w:eastAsia="ru-RU"/>
        </w:rPr>
        <w:t>а</w:t>
      </w:r>
      <w:r w:rsidR="000435C0">
        <w:rPr>
          <w:sz w:val="27"/>
          <w:szCs w:val="27"/>
          <w:lang w:eastAsia="ru-RU"/>
        </w:rPr>
        <w:t xml:space="preserve"> </w:t>
      </w:r>
      <w:r w:rsidR="00647D9D" w:rsidRPr="008F7868">
        <w:rPr>
          <w:sz w:val="27"/>
          <w:szCs w:val="27"/>
          <w:lang w:eastAsia="ru-RU"/>
        </w:rPr>
        <w:t>муниципального образования Котельничский муниципальный район Кировской области</w:t>
      </w:r>
      <w:r w:rsidR="00C27555" w:rsidRPr="008F7868">
        <w:rPr>
          <w:sz w:val="27"/>
          <w:szCs w:val="27"/>
        </w:rPr>
        <w:t xml:space="preserve">, </w:t>
      </w:r>
      <w:r w:rsidR="00EE47F3" w:rsidRPr="008F7868">
        <w:rPr>
          <w:sz w:val="27"/>
          <w:szCs w:val="27"/>
        </w:rPr>
        <w:t xml:space="preserve">Котельничская </w:t>
      </w:r>
      <w:r w:rsidR="00C27555" w:rsidRPr="008F7868">
        <w:rPr>
          <w:sz w:val="27"/>
          <w:szCs w:val="27"/>
        </w:rPr>
        <w:t xml:space="preserve">районная Дума </w:t>
      </w:r>
      <w:r w:rsidR="00636815" w:rsidRPr="008F7868">
        <w:rPr>
          <w:sz w:val="27"/>
          <w:szCs w:val="27"/>
        </w:rPr>
        <w:t>РЕШИЛА</w:t>
      </w:r>
      <w:r w:rsidR="00C27555" w:rsidRPr="008F7868">
        <w:rPr>
          <w:sz w:val="27"/>
          <w:szCs w:val="27"/>
        </w:rPr>
        <w:t>:</w:t>
      </w:r>
    </w:p>
    <w:p w:rsidR="00123B51" w:rsidRPr="008F7868" w:rsidRDefault="00CB5BD7" w:rsidP="008F7868">
      <w:pPr>
        <w:spacing w:line="360" w:lineRule="auto"/>
        <w:ind w:firstLine="709"/>
        <w:jc w:val="both"/>
        <w:rPr>
          <w:sz w:val="27"/>
          <w:szCs w:val="27"/>
        </w:rPr>
      </w:pPr>
      <w:r w:rsidRPr="008F7868">
        <w:rPr>
          <w:sz w:val="27"/>
          <w:szCs w:val="27"/>
          <w:lang w:eastAsia="ru-RU"/>
        </w:rPr>
        <w:t xml:space="preserve">1. </w:t>
      </w:r>
      <w:r w:rsidR="00123B51" w:rsidRPr="008F7868">
        <w:rPr>
          <w:sz w:val="27"/>
          <w:szCs w:val="27"/>
          <w:lang w:eastAsia="ru-RU"/>
        </w:rPr>
        <w:t>Администрации Котельничского района:</w:t>
      </w:r>
    </w:p>
    <w:p w:rsidR="00123B51" w:rsidRPr="008F7868" w:rsidRDefault="00123B51" w:rsidP="008F7868">
      <w:pPr>
        <w:pStyle w:val="a6"/>
        <w:ind w:left="0" w:firstLine="709"/>
        <w:jc w:val="both"/>
        <w:rPr>
          <w:rFonts w:cs="Times New Roman"/>
          <w:sz w:val="27"/>
          <w:szCs w:val="27"/>
        </w:rPr>
      </w:pPr>
      <w:r w:rsidRPr="008F7868">
        <w:rPr>
          <w:rFonts w:cs="Times New Roman"/>
          <w:sz w:val="27"/>
          <w:szCs w:val="27"/>
          <w:lang w:eastAsia="ru-RU"/>
        </w:rPr>
        <w:t xml:space="preserve">1.1. </w:t>
      </w:r>
      <w:proofErr w:type="gramStart"/>
      <w:r w:rsidRPr="008F7868">
        <w:rPr>
          <w:rFonts w:cs="Times New Roman"/>
          <w:sz w:val="27"/>
          <w:szCs w:val="27"/>
          <w:lang w:eastAsia="ru-RU"/>
        </w:rPr>
        <w:t xml:space="preserve">Принять </w:t>
      </w:r>
      <w:r w:rsidR="00F42C9F" w:rsidRPr="008F7868">
        <w:rPr>
          <w:rFonts w:cs="Times New Roman"/>
          <w:sz w:val="27"/>
          <w:szCs w:val="27"/>
          <w:lang w:eastAsia="ru-RU"/>
        </w:rPr>
        <w:t xml:space="preserve">осуществление </w:t>
      </w:r>
      <w:r w:rsidRPr="008F7868">
        <w:rPr>
          <w:rFonts w:cs="Times New Roman"/>
          <w:sz w:val="27"/>
          <w:szCs w:val="27"/>
          <w:lang w:eastAsia="ru-RU"/>
        </w:rPr>
        <w:t>отдельны</w:t>
      </w:r>
      <w:r w:rsidR="00F42C9F" w:rsidRPr="008F7868">
        <w:rPr>
          <w:rFonts w:cs="Times New Roman"/>
          <w:sz w:val="27"/>
          <w:szCs w:val="27"/>
          <w:lang w:eastAsia="ru-RU"/>
        </w:rPr>
        <w:t>х</w:t>
      </w:r>
      <w:r w:rsidRPr="008F7868">
        <w:rPr>
          <w:rFonts w:cs="Times New Roman"/>
          <w:sz w:val="27"/>
          <w:szCs w:val="27"/>
          <w:lang w:eastAsia="ru-RU"/>
        </w:rPr>
        <w:t xml:space="preserve"> полномочи</w:t>
      </w:r>
      <w:r w:rsidR="00F42C9F" w:rsidRPr="008F7868">
        <w:rPr>
          <w:rFonts w:cs="Times New Roman"/>
          <w:sz w:val="27"/>
          <w:szCs w:val="27"/>
          <w:lang w:eastAsia="ru-RU"/>
        </w:rPr>
        <w:t>й</w:t>
      </w:r>
      <w:r w:rsidRPr="008F7868">
        <w:rPr>
          <w:rFonts w:cs="Times New Roman"/>
          <w:sz w:val="27"/>
          <w:szCs w:val="27"/>
          <w:lang w:eastAsia="ru-RU"/>
        </w:rPr>
        <w:t xml:space="preserve"> муниципальных образований Александровское сельское поселение Котельничского района Кировской области, Биртяевское сельское поселение Котельничского района Кировской области, Вишкильское сельское поселение Котельничского района Кировской области, Ежихинское сельское поселение Котельничского района Кировской области, Зайцевское сельское поселение Котельничского района Кировской области, Карпушинское сельское поселение Котельничского района Кировской области, Комсомольское сельское поселение Котельничского района </w:t>
      </w:r>
      <w:r w:rsidRPr="008F7868">
        <w:rPr>
          <w:rFonts w:cs="Times New Roman"/>
          <w:sz w:val="27"/>
          <w:szCs w:val="27"/>
          <w:lang w:eastAsia="ru-RU"/>
        </w:rPr>
        <w:lastRenderedPageBreak/>
        <w:t>Кировской области, Котельничское сельское поселение Котельничского районаКировскойобласти</w:t>
      </w:r>
      <w:proofErr w:type="gramEnd"/>
      <w:r w:rsidRPr="008F7868">
        <w:rPr>
          <w:rFonts w:cs="Times New Roman"/>
          <w:sz w:val="27"/>
          <w:szCs w:val="27"/>
          <w:lang w:eastAsia="ru-RU"/>
        </w:rPr>
        <w:t xml:space="preserve">, </w:t>
      </w:r>
      <w:proofErr w:type="gramStart"/>
      <w:r w:rsidRPr="008F7868">
        <w:rPr>
          <w:rFonts w:cs="Times New Roman"/>
          <w:sz w:val="27"/>
          <w:szCs w:val="27"/>
          <w:lang w:eastAsia="ru-RU"/>
        </w:rPr>
        <w:t>Красногорское сельское поселение Котельничского района Кировской области, Макарьевское сельское поселение Котельничского района Кировской области, Молотниковское сельское поселение Котельничского района Кировской области, Морозовское сельское поселение Котельничского района Кировской области, Покровское сельское поселение Котельничского района Кировской области, Родичевское сельское поселение Котельничского района Кировской области, Светловское сельское поселение Котельничского района Кировской области, Спасское сельское поселение Котельничского района Кировской области, Сретенское сельское поселение Котельничского</w:t>
      </w:r>
      <w:proofErr w:type="gramEnd"/>
      <w:r w:rsidRPr="008F7868">
        <w:rPr>
          <w:rFonts w:cs="Times New Roman"/>
          <w:sz w:val="27"/>
          <w:szCs w:val="27"/>
          <w:lang w:eastAsia="ru-RU"/>
        </w:rPr>
        <w:t xml:space="preserve"> района Кировской области, Чистопольское сельское поселение Котельничского района Кировской области, Юбилейное сельское поселение Котельничского района Кировской области, Юрьевское сельское поселение Котельничского района Кировской области по решению вопросов местного значения в сфере градостроительной деятельности (далее - полномочия) на период с 01.01.20</w:t>
      </w:r>
      <w:r w:rsidR="00B01D96">
        <w:rPr>
          <w:rFonts w:cs="Times New Roman"/>
          <w:sz w:val="27"/>
          <w:szCs w:val="27"/>
          <w:lang w:eastAsia="ru-RU"/>
        </w:rPr>
        <w:t>23</w:t>
      </w:r>
      <w:r w:rsidRPr="008F7868">
        <w:rPr>
          <w:rFonts w:cs="Times New Roman"/>
          <w:sz w:val="27"/>
          <w:szCs w:val="27"/>
          <w:lang w:eastAsia="ru-RU"/>
        </w:rPr>
        <w:t xml:space="preserve"> по 31.12.20</w:t>
      </w:r>
      <w:r w:rsidR="00B01D96">
        <w:rPr>
          <w:rFonts w:cs="Times New Roman"/>
          <w:sz w:val="27"/>
          <w:szCs w:val="27"/>
          <w:lang w:eastAsia="ru-RU"/>
        </w:rPr>
        <w:t>23</w:t>
      </w:r>
      <w:r w:rsidRPr="008F7868">
        <w:rPr>
          <w:rFonts w:cs="Times New Roman"/>
          <w:sz w:val="27"/>
          <w:szCs w:val="27"/>
          <w:lang w:eastAsia="ru-RU"/>
        </w:rPr>
        <w:t>.</w:t>
      </w:r>
    </w:p>
    <w:p w:rsidR="00CB5BD7" w:rsidRPr="008F7868" w:rsidRDefault="00123B51"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1.2. Заключить соглашения с администрациями муниципальных образований, указанными в подпункте 1.1 пункта 1 настоящего решения, по осуществлению отдельных полномочий на период с 01.01.20</w:t>
      </w:r>
      <w:r w:rsidR="00763199">
        <w:rPr>
          <w:rFonts w:cs="Times New Roman"/>
          <w:sz w:val="27"/>
          <w:szCs w:val="27"/>
          <w:lang w:eastAsia="ru-RU"/>
        </w:rPr>
        <w:t>2</w:t>
      </w:r>
      <w:r w:rsidR="00F11D9E">
        <w:rPr>
          <w:rFonts w:cs="Times New Roman"/>
          <w:sz w:val="27"/>
          <w:szCs w:val="27"/>
          <w:lang w:eastAsia="ru-RU"/>
        </w:rPr>
        <w:t>3</w:t>
      </w:r>
      <w:r w:rsidRPr="008F7868">
        <w:rPr>
          <w:rFonts w:cs="Times New Roman"/>
          <w:sz w:val="27"/>
          <w:szCs w:val="27"/>
          <w:lang w:eastAsia="ru-RU"/>
        </w:rPr>
        <w:t xml:space="preserve"> по 31.12.20</w:t>
      </w:r>
      <w:r w:rsidR="00F11D9E">
        <w:rPr>
          <w:rFonts w:cs="Times New Roman"/>
          <w:sz w:val="27"/>
          <w:szCs w:val="27"/>
          <w:lang w:eastAsia="ru-RU"/>
        </w:rPr>
        <w:t>23</w:t>
      </w:r>
      <w:r w:rsidRPr="008F7868">
        <w:rPr>
          <w:rFonts w:cs="Times New Roman"/>
          <w:sz w:val="27"/>
          <w:szCs w:val="27"/>
          <w:lang w:eastAsia="ru-RU"/>
        </w:rPr>
        <w:t>.</w:t>
      </w:r>
    </w:p>
    <w:p w:rsidR="00123B51" w:rsidRPr="008F7868" w:rsidRDefault="008F7868" w:rsidP="008F7868">
      <w:pPr>
        <w:pStyle w:val="a6"/>
        <w:shd w:val="clear" w:color="auto" w:fill="FFFFFF"/>
        <w:spacing w:before="105" w:after="105"/>
        <w:ind w:left="0" w:firstLine="709"/>
        <w:jc w:val="both"/>
        <w:rPr>
          <w:rFonts w:cs="Times New Roman"/>
          <w:sz w:val="27"/>
          <w:szCs w:val="27"/>
          <w:lang w:eastAsia="ru-RU"/>
        </w:rPr>
      </w:pPr>
      <w:r w:rsidRPr="008F7868">
        <w:rPr>
          <w:rFonts w:cs="Times New Roman"/>
          <w:sz w:val="27"/>
          <w:szCs w:val="27"/>
          <w:lang w:eastAsia="ru-RU"/>
        </w:rPr>
        <w:t>2</w:t>
      </w:r>
      <w:r w:rsidR="00CB5BD7" w:rsidRPr="008F7868">
        <w:rPr>
          <w:rFonts w:cs="Times New Roman"/>
          <w:sz w:val="27"/>
          <w:szCs w:val="27"/>
          <w:lang w:eastAsia="ru-RU"/>
        </w:rPr>
        <w:t xml:space="preserve">. Настоящее решение вступает в силу </w:t>
      </w:r>
      <w:proofErr w:type="gramStart"/>
      <w:r w:rsidR="00CB5BD7" w:rsidRPr="008F7868">
        <w:rPr>
          <w:rFonts w:cs="Times New Roman"/>
          <w:sz w:val="27"/>
          <w:szCs w:val="27"/>
          <w:lang w:eastAsia="ru-RU"/>
        </w:rPr>
        <w:t>с</w:t>
      </w:r>
      <w:proofErr w:type="gramEnd"/>
      <w:r w:rsidR="00CB5BD7" w:rsidRPr="008F7868">
        <w:rPr>
          <w:rFonts w:cs="Times New Roman"/>
          <w:sz w:val="27"/>
          <w:szCs w:val="27"/>
          <w:lang w:eastAsia="ru-RU"/>
        </w:rPr>
        <w:t xml:space="preserve"> даты его официального опубликования и распространяется на правоотношения, возникшие в период с </w:t>
      </w:r>
      <w:r w:rsidR="00C741EC" w:rsidRPr="008F7868">
        <w:rPr>
          <w:rFonts w:cs="Times New Roman"/>
          <w:sz w:val="27"/>
          <w:szCs w:val="27"/>
          <w:lang w:eastAsia="ru-RU"/>
        </w:rPr>
        <w:t>01.01.20</w:t>
      </w:r>
      <w:r w:rsidR="00F11D9E">
        <w:rPr>
          <w:rFonts w:cs="Times New Roman"/>
          <w:sz w:val="27"/>
          <w:szCs w:val="27"/>
          <w:lang w:eastAsia="ru-RU"/>
        </w:rPr>
        <w:t>23</w:t>
      </w:r>
      <w:r w:rsidR="00C741EC" w:rsidRPr="008F7868">
        <w:rPr>
          <w:rFonts w:cs="Times New Roman"/>
          <w:sz w:val="27"/>
          <w:szCs w:val="27"/>
          <w:lang w:eastAsia="ru-RU"/>
        </w:rPr>
        <w:t xml:space="preserve"> по 31.12.20</w:t>
      </w:r>
      <w:r w:rsidR="00F11D9E">
        <w:rPr>
          <w:rFonts w:cs="Times New Roman"/>
          <w:sz w:val="27"/>
          <w:szCs w:val="27"/>
          <w:lang w:eastAsia="ru-RU"/>
        </w:rPr>
        <w:t>23</w:t>
      </w:r>
      <w:r w:rsidR="00CB5BD7" w:rsidRPr="008F7868">
        <w:rPr>
          <w:rFonts w:cs="Times New Roman"/>
          <w:sz w:val="27"/>
          <w:szCs w:val="27"/>
          <w:lang w:eastAsia="ru-RU"/>
        </w:rPr>
        <w:t>.</w:t>
      </w:r>
    </w:p>
    <w:p w:rsidR="00660D53" w:rsidRPr="008F7868" w:rsidRDefault="008F7868" w:rsidP="008F7868">
      <w:pPr>
        <w:autoSpaceDE w:val="0"/>
        <w:autoSpaceDN w:val="0"/>
        <w:adjustRightInd w:val="0"/>
        <w:spacing w:line="360" w:lineRule="auto"/>
        <w:ind w:firstLine="709"/>
        <w:jc w:val="both"/>
        <w:rPr>
          <w:sz w:val="27"/>
          <w:szCs w:val="27"/>
          <w:lang w:eastAsia="ru-RU"/>
        </w:rPr>
      </w:pPr>
      <w:r w:rsidRPr="008F7868">
        <w:rPr>
          <w:sz w:val="27"/>
          <w:szCs w:val="27"/>
          <w:lang w:eastAsia="ru-RU"/>
        </w:rPr>
        <w:t>3</w:t>
      </w:r>
      <w:r w:rsidR="00660D53" w:rsidRPr="008F7868">
        <w:rPr>
          <w:sz w:val="27"/>
          <w:szCs w:val="27"/>
          <w:lang w:eastAsia="ru-RU"/>
        </w:rPr>
        <w:t>. Опубликовать настоящее решение на официальном сайте органов местного самоуправления Котельничского муниципального района в сети «Интернет»</w:t>
      </w:r>
      <w:r w:rsidRPr="008F7868">
        <w:rPr>
          <w:sz w:val="27"/>
          <w:szCs w:val="27"/>
          <w:lang w:eastAsia="ru-RU"/>
        </w:rPr>
        <w:t xml:space="preserve"> www.kotelnich-msu.ru</w:t>
      </w:r>
      <w:r w:rsidR="00660D53" w:rsidRPr="008F7868">
        <w:rPr>
          <w:sz w:val="27"/>
          <w:szCs w:val="27"/>
          <w:lang w:eastAsia="ru-RU"/>
        </w:rPr>
        <w:t>.</w:t>
      </w:r>
    </w:p>
    <w:p w:rsidR="00DD76BA" w:rsidRDefault="00DD76BA" w:rsidP="002E7533">
      <w:pPr>
        <w:spacing w:line="360" w:lineRule="auto"/>
        <w:rPr>
          <w:sz w:val="28"/>
          <w:szCs w:val="27"/>
        </w:rPr>
      </w:pPr>
    </w:p>
    <w:p w:rsidR="0087297D" w:rsidRDefault="0087297D" w:rsidP="00DD76BA">
      <w:pPr>
        <w:autoSpaceDE w:val="0"/>
        <w:autoSpaceDN w:val="0"/>
        <w:adjustRightInd w:val="0"/>
        <w:ind w:left="-23"/>
        <w:jc w:val="both"/>
        <w:rPr>
          <w:sz w:val="27"/>
          <w:szCs w:val="27"/>
          <w:lang w:eastAsia="ru-RU"/>
        </w:rPr>
      </w:pPr>
      <w:r>
        <w:rPr>
          <w:sz w:val="27"/>
          <w:szCs w:val="27"/>
          <w:lang w:eastAsia="ru-RU"/>
        </w:rPr>
        <w:t>Заместитель председателя</w:t>
      </w:r>
      <w:r w:rsidR="00DD76BA" w:rsidRPr="000E340C">
        <w:rPr>
          <w:sz w:val="27"/>
          <w:szCs w:val="27"/>
          <w:lang w:eastAsia="ru-RU"/>
        </w:rPr>
        <w:t xml:space="preserve"> </w:t>
      </w:r>
    </w:p>
    <w:p w:rsidR="00DD76BA" w:rsidRPr="000E340C" w:rsidRDefault="00DD76BA" w:rsidP="0087297D">
      <w:pPr>
        <w:autoSpaceDE w:val="0"/>
        <w:autoSpaceDN w:val="0"/>
        <w:adjustRightInd w:val="0"/>
        <w:ind w:left="-23"/>
        <w:jc w:val="both"/>
        <w:rPr>
          <w:sz w:val="27"/>
          <w:szCs w:val="27"/>
          <w:lang w:eastAsia="ru-RU"/>
        </w:rPr>
      </w:pPr>
      <w:r w:rsidRPr="000E340C">
        <w:rPr>
          <w:sz w:val="27"/>
          <w:szCs w:val="27"/>
          <w:lang w:eastAsia="ru-RU"/>
        </w:rPr>
        <w:t>Котельничской</w:t>
      </w:r>
      <w:r w:rsidR="0087297D">
        <w:rPr>
          <w:sz w:val="27"/>
          <w:szCs w:val="27"/>
          <w:lang w:eastAsia="ru-RU"/>
        </w:rPr>
        <w:t xml:space="preserve"> </w:t>
      </w:r>
      <w:r w:rsidRPr="000E340C">
        <w:rPr>
          <w:sz w:val="27"/>
          <w:szCs w:val="27"/>
          <w:lang w:eastAsia="ru-RU"/>
        </w:rPr>
        <w:t>районной Думы</w:t>
      </w:r>
    </w:p>
    <w:p w:rsidR="00DD76BA" w:rsidRPr="000E340C" w:rsidRDefault="00DD76BA" w:rsidP="00DD76BA">
      <w:pPr>
        <w:suppressAutoHyphens/>
        <w:rPr>
          <w:sz w:val="27"/>
          <w:szCs w:val="27"/>
        </w:rPr>
      </w:pPr>
      <w:r w:rsidRPr="000E340C">
        <w:rPr>
          <w:sz w:val="27"/>
          <w:szCs w:val="27"/>
        </w:rPr>
        <w:t>«</w:t>
      </w:r>
      <w:r w:rsidR="00364FCE">
        <w:rPr>
          <w:sz w:val="27"/>
          <w:szCs w:val="27"/>
        </w:rPr>
        <w:t>27</w:t>
      </w:r>
      <w:r w:rsidRPr="000E340C">
        <w:rPr>
          <w:sz w:val="27"/>
          <w:szCs w:val="27"/>
        </w:rPr>
        <w:t xml:space="preserve">» </w:t>
      </w:r>
      <w:r w:rsidR="00364FCE">
        <w:rPr>
          <w:sz w:val="27"/>
          <w:szCs w:val="27"/>
        </w:rPr>
        <w:t>января</w:t>
      </w:r>
      <w:r w:rsidR="00AF4B60">
        <w:rPr>
          <w:sz w:val="27"/>
          <w:szCs w:val="27"/>
        </w:rPr>
        <w:t xml:space="preserve"> </w:t>
      </w:r>
      <w:r w:rsidRPr="000E340C">
        <w:rPr>
          <w:sz w:val="27"/>
          <w:szCs w:val="27"/>
        </w:rPr>
        <w:t>20</w:t>
      </w:r>
      <w:r w:rsidR="0087297D">
        <w:rPr>
          <w:sz w:val="27"/>
          <w:szCs w:val="27"/>
        </w:rPr>
        <w:t>23</w:t>
      </w:r>
      <w:r>
        <w:rPr>
          <w:sz w:val="27"/>
          <w:szCs w:val="27"/>
        </w:rPr>
        <w:t xml:space="preserve"> г.</w:t>
      </w:r>
      <w:r w:rsidRPr="000E340C">
        <w:rPr>
          <w:sz w:val="27"/>
          <w:szCs w:val="27"/>
        </w:rPr>
        <w:t xml:space="preserve">   </w:t>
      </w:r>
      <w:r w:rsidR="007E3F41">
        <w:rPr>
          <w:sz w:val="27"/>
          <w:szCs w:val="27"/>
        </w:rPr>
        <w:t xml:space="preserve">                         </w:t>
      </w:r>
      <w:r w:rsidR="0087297D">
        <w:rPr>
          <w:sz w:val="27"/>
          <w:szCs w:val="27"/>
        </w:rPr>
        <w:t xml:space="preserve">                             </w:t>
      </w:r>
      <w:r w:rsidR="00364FCE">
        <w:rPr>
          <w:sz w:val="27"/>
          <w:szCs w:val="27"/>
        </w:rPr>
        <w:t xml:space="preserve">                </w:t>
      </w:r>
      <w:r w:rsidR="0087297D">
        <w:rPr>
          <w:sz w:val="27"/>
          <w:szCs w:val="27"/>
        </w:rPr>
        <w:t xml:space="preserve"> С.В.</w:t>
      </w:r>
      <w:r w:rsidR="00364FCE">
        <w:rPr>
          <w:sz w:val="27"/>
          <w:szCs w:val="27"/>
        </w:rPr>
        <w:t xml:space="preserve"> </w:t>
      </w:r>
      <w:proofErr w:type="spellStart"/>
      <w:r w:rsidR="0087297D">
        <w:rPr>
          <w:sz w:val="27"/>
          <w:szCs w:val="27"/>
        </w:rPr>
        <w:t>Киржаев</w:t>
      </w:r>
      <w:proofErr w:type="spellEnd"/>
    </w:p>
    <w:p w:rsidR="00DD76BA" w:rsidRDefault="00DD76BA" w:rsidP="00DD76BA">
      <w:pPr>
        <w:suppressAutoHyphens/>
        <w:rPr>
          <w:sz w:val="27"/>
          <w:szCs w:val="27"/>
        </w:rPr>
      </w:pPr>
    </w:p>
    <w:p w:rsidR="00DD76BA" w:rsidRPr="000E340C" w:rsidRDefault="00DD76BA" w:rsidP="00DD76BA">
      <w:pPr>
        <w:suppressAutoHyphens/>
        <w:rPr>
          <w:sz w:val="27"/>
          <w:szCs w:val="27"/>
        </w:rPr>
      </w:pPr>
    </w:p>
    <w:p w:rsidR="00DD76BA" w:rsidRPr="000E340C" w:rsidRDefault="00DD76BA" w:rsidP="00DD76BA">
      <w:pPr>
        <w:suppressAutoHyphens/>
        <w:rPr>
          <w:sz w:val="27"/>
          <w:szCs w:val="27"/>
        </w:rPr>
      </w:pPr>
      <w:r w:rsidRPr="000E340C">
        <w:rPr>
          <w:sz w:val="27"/>
          <w:szCs w:val="27"/>
        </w:rPr>
        <w:t>Глава</w:t>
      </w:r>
      <w:r w:rsidR="000435C0">
        <w:rPr>
          <w:sz w:val="27"/>
          <w:szCs w:val="27"/>
        </w:rPr>
        <w:t xml:space="preserve">  </w:t>
      </w:r>
      <w:r w:rsidRPr="000E340C">
        <w:rPr>
          <w:sz w:val="27"/>
          <w:szCs w:val="27"/>
        </w:rPr>
        <w:t xml:space="preserve">Котельничского  района  </w:t>
      </w:r>
    </w:p>
    <w:p w:rsidR="00DD76BA" w:rsidRDefault="00364FCE" w:rsidP="00DD76BA">
      <w:pPr>
        <w:suppressAutoHyphens/>
        <w:spacing w:after="240"/>
        <w:rPr>
          <w:sz w:val="27"/>
          <w:szCs w:val="27"/>
        </w:rPr>
      </w:pPr>
      <w:r w:rsidRPr="000E340C">
        <w:rPr>
          <w:sz w:val="27"/>
          <w:szCs w:val="27"/>
        </w:rPr>
        <w:t>«</w:t>
      </w:r>
      <w:r>
        <w:rPr>
          <w:sz w:val="27"/>
          <w:szCs w:val="27"/>
        </w:rPr>
        <w:t>27</w:t>
      </w:r>
      <w:r w:rsidRPr="000E340C">
        <w:rPr>
          <w:sz w:val="27"/>
          <w:szCs w:val="27"/>
        </w:rPr>
        <w:t xml:space="preserve">» </w:t>
      </w:r>
      <w:r>
        <w:rPr>
          <w:sz w:val="27"/>
          <w:szCs w:val="27"/>
        </w:rPr>
        <w:t xml:space="preserve">января </w:t>
      </w:r>
      <w:r w:rsidRPr="000E340C">
        <w:rPr>
          <w:sz w:val="27"/>
          <w:szCs w:val="27"/>
        </w:rPr>
        <w:t>20</w:t>
      </w:r>
      <w:r>
        <w:rPr>
          <w:sz w:val="27"/>
          <w:szCs w:val="27"/>
        </w:rPr>
        <w:t xml:space="preserve">23 г.                </w:t>
      </w:r>
      <w:r w:rsidR="00DD76BA" w:rsidRPr="000E340C">
        <w:rPr>
          <w:sz w:val="27"/>
          <w:szCs w:val="27"/>
        </w:rPr>
        <w:t xml:space="preserve"> </w:t>
      </w:r>
      <w:r w:rsidR="00763199">
        <w:rPr>
          <w:sz w:val="27"/>
          <w:szCs w:val="27"/>
        </w:rPr>
        <w:t xml:space="preserve"> </w:t>
      </w:r>
      <w:r w:rsidR="007E3F41">
        <w:rPr>
          <w:sz w:val="27"/>
          <w:szCs w:val="27"/>
        </w:rPr>
        <w:t xml:space="preserve">                                                        </w:t>
      </w:r>
      <w:r w:rsidR="00763199">
        <w:rPr>
          <w:sz w:val="27"/>
          <w:szCs w:val="27"/>
        </w:rPr>
        <w:t>С.А.Кудреватых</w:t>
      </w:r>
    </w:p>
    <w:sectPr w:rsidR="00DD76BA" w:rsidSect="008A198E">
      <w:pgSz w:w="11905" w:h="16838"/>
      <w:pgMar w:top="1134" w:right="850" w:bottom="851" w:left="1701" w:header="0" w:footer="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357"/>
  <w:doNotHyphenateCaps/>
  <w:characterSpacingControl w:val="doNotCompress"/>
  <w:compat/>
  <w:rsids>
    <w:rsidRoot w:val="00C27555"/>
    <w:rsid w:val="000127B7"/>
    <w:rsid w:val="000132C7"/>
    <w:rsid w:val="00025CE9"/>
    <w:rsid w:val="000435C0"/>
    <w:rsid w:val="00054609"/>
    <w:rsid w:val="00065EB1"/>
    <w:rsid w:val="00082631"/>
    <w:rsid w:val="000855A2"/>
    <w:rsid w:val="000B4E28"/>
    <w:rsid w:val="000D3D28"/>
    <w:rsid w:val="000D4196"/>
    <w:rsid w:val="000E340C"/>
    <w:rsid w:val="000E34E7"/>
    <w:rsid w:val="00107F29"/>
    <w:rsid w:val="00123B51"/>
    <w:rsid w:val="001344DF"/>
    <w:rsid w:val="0015501C"/>
    <w:rsid w:val="00163033"/>
    <w:rsid w:val="00165911"/>
    <w:rsid w:val="001A51EB"/>
    <w:rsid w:val="001A6C40"/>
    <w:rsid w:val="001E54BA"/>
    <w:rsid w:val="001F4AB6"/>
    <w:rsid w:val="00224975"/>
    <w:rsid w:val="002422C6"/>
    <w:rsid w:val="0025375F"/>
    <w:rsid w:val="002827AA"/>
    <w:rsid w:val="00290651"/>
    <w:rsid w:val="002C0F79"/>
    <w:rsid w:val="002E48E3"/>
    <w:rsid w:val="002E7533"/>
    <w:rsid w:val="002F63CE"/>
    <w:rsid w:val="00317599"/>
    <w:rsid w:val="0036303A"/>
    <w:rsid w:val="00364FCE"/>
    <w:rsid w:val="00395455"/>
    <w:rsid w:val="003C1158"/>
    <w:rsid w:val="003C4C29"/>
    <w:rsid w:val="003D76DB"/>
    <w:rsid w:val="003F4ABC"/>
    <w:rsid w:val="004102DF"/>
    <w:rsid w:val="00432374"/>
    <w:rsid w:val="00441F61"/>
    <w:rsid w:val="004527B6"/>
    <w:rsid w:val="00471AB7"/>
    <w:rsid w:val="00480E02"/>
    <w:rsid w:val="004B23C5"/>
    <w:rsid w:val="004C74E9"/>
    <w:rsid w:val="004D17CA"/>
    <w:rsid w:val="004D1D7C"/>
    <w:rsid w:val="004D4608"/>
    <w:rsid w:val="004E4678"/>
    <w:rsid w:val="004E6A53"/>
    <w:rsid w:val="004F3EC0"/>
    <w:rsid w:val="004F75B7"/>
    <w:rsid w:val="00504EB7"/>
    <w:rsid w:val="005079AD"/>
    <w:rsid w:val="0051009F"/>
    <w:rsid w:val="00544223"/>
    <w:rsid w:val="0054710F"/>
    <w:rsid w:val="00551DE7"/>
    <w:rsid w:val="00552635"/>
    <w:rsid w:val="00555BE6"/>
    <w:rsid w:val="005648D5"/>
    <w:rsid w:val="00581104"/>
    <w:rsid w:val="005865BB"/>
    <w:rsid w:val="005912A8"/>
    <w:rsid w:val="00594BB3"/>
    <w:rsid w:val="005D78A0"/>
    <w:rsid w:val="00636815"/>
    <w:rsid w:val="00640AC9"/>
    <w:rsid w:val="00647D9D"/>
    <w:rsid w:val="00660D53"/>
    <w:rsid w:val="00665A49"/>
    <w:rsid w:val="00665FAA"/>
    <w:rsid w:val="006664DD"/>
    <w:rsid w:val="00674E9D"/>
    <w:rsid w:val="00686A64"/>
    <w:rsid w:val="006949DC"/>
    <w:rsid w:val="006B6A79"/>
    <w:rsid w:val="006C517D"/>
    <w:rsid w:val="006D5005"/>
    <w:rsid w:val="007029AC"/>
    <w:rsid w:val="00715DA1"/>
    <w:rsid w:val="00760D80"/>
    <w:rsid w:val="00763199"/>
    <w:rsid w:val="00780BE4"/>
    <w:rsid w:val="007962F4"/>
    <w:rsid w:val="007D1BC0"/>
    <w:rsid w:val="007E3F41"/>
    <w:rsid w:val="007E4A2B"/>
    <w:rsid w:val="0081187C"/>
    <w:rsid w:val="008415E2"/>
    <w:rsid w:val="00856747"/>
    <w:rsid w:val="008605C3"/>
    <w:rsid w:val="0087297D"/>
    <w:rsid w:val="00894931"/>
    <w:rsid w:val="00897AF9"/>
    <w:rsid w:val="008A198E"/>
    <w:rsid w:val="008B107D"/>
    <w:rsid w:val="008C7009"/>
    <w:rsid w:val="008D4212"/>
    <w:rsid w:val="008D6AC0"/>
    <w:rsid w:val="008E2622"/>
    <w:rsid w:val="008E3736"/>
    <w:rsid w:val="008F5CE2"/>
    <w:rsid w:val="008F7868"/>
    <w:rsid w:val="00915B5E"/>
    <w:rsid w:val="009438A4"/>
    <w:rsid w:val="009514D7"/>
    <w:rsid w:val="00953434"/>
    <w:rsid w:val="00960C76"/>
    <w:rsid w:val="0097563A"/>
    <w:rsid w:val="0098187D"/>
    <w:rsid w:val="00995550"/>
    <w:rsid w:val="009A2FA6"/>
    <w:rsid w:val="009A30DD"/>
    <w:rsid w:val="009B6648"/>
    <w:rsid w:val="009B689E"/>
    <w:rsid w:val="009C0FF4"/>
    <w:rsid w:val="009D220F"/>
    <w:rsid w:val="009F04EC"/>
    <w:rsid w:val="00A01061"/>
    <w:rsid w:val="00A02A89"/>
    <w:rsid w:val="00A334CA"/>
    <w:rsid w:val="00A643A3"/>
    <w:rsid w:val="00A80F47"/>
    <w:rsid w:val="00A8361A"/>
    <w:rsid w:val="00AA021C"/>
    <w:rsid w:val="00AE5430"/>
    <w:rsid w:val="00AF0853"/>
    <w:rsid w:val="00AF4B60"/>
    <w:rsid w:val="00B01D96"/>
    <w:rsid w:val="00B0759F"/>
    <w:rsid w:val="00B106D4"/>
    <w:rsid w:val="00B214C1"/>
    <w:rsid w:val="00B64320"/>
    <w:rsid w:val="00BA4B52"/>
    <w:rsid w:val="00BD23EB"/>
    <w:rsid w:val="00BD5BDA"/>
    <w:rsid w:val="00BE5C79"/>
    <w:rsid w:val="00BE6F99"/>
    <w:rsid w:val="00BF6B9D"/>
    <w:rsid w:val="00C040C6"/>
    <w:rsid w:val="00C13CAD"/>
    <w:rsid w:val="00C16305"/>
    <w:rsid w:val="00C27555"/>
    <w:rsid w:val="00C375B4"/>
    <w:rsid w:val="00C741EC"/>
    <w:rsid w:val="00CB5BD7"/>
    <w:rsid w:val="00CE614F"/>
    <w:rsid w:val="00D00FC8"/>
    <w:rsid w:val="00D06F78"/>
    <w:rsid w:val="00D11564"/>
    <w:rsid w:val="00D223F6"/>
    <w:rsid w:val="00D31D64"/>
    <w:rsid w:val="00D4490D"/>
    <w:rsid w:val="00D54FB0"/>
    <w:rsid w:val="00D603D5"/>
    <w:rsid w:val="00D60CC3"/>
    <w:rsid w:val="00D654F0"/>
    <w:rsid w:val="00DA2D86"/>
    <w:rsid w:val="00DC1181"/>
    <w:rsid w:val="00DD20FF"/>
    <w:rsid w:val="00DD76BA"/>
    <w:rsid w:val="00DF4E7F"/>
    <w:rsid w:val="00DF62DB"/>
    <w:rsid w:val="00E02546"/>
    <w:rsid w:val="00E25E32"/>
    <w:rsid w:val="00E45683"/>
    <w:rsid w:val="00E56A32"/>
    <w:rsid w:val="00E7049A"/>
    <w:rsid w:val="00E920AC"/>
    <w:rsid w:val="00EA4FE0"/>
    <w:rsid w:val="00EC41F0"/>
    <w:rsid w:val="00ED69E4"/>
    <w:rsid w:val="00EE47F3"/>
    <w:rsid w:val="00F11D9E"/>
    <w:rsid w:val="00F11F11"/>
    <w:rsid w:val="00F42C9F"/>
    <w:rsid w:val="00F53DDB"/>
    <w:rsid w:val="00F57A69"/>
    <w:rsid w:val="00F6482E"/>
    <w:rsid w:val="00F817BF"/>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8751855">
      <w:bodyDiv w:val="1"/>
      <w:marLeft w:val="0"/>
      <w:marRight w:val="0"/>
      <w:marTop w:val="0"/>
      <w:marBottom w:val="0"/>
      <w:divBdr>
        <w:top w:val="none" w:sz="0" w:space="0" w:color="auto"/>
        <w:left w:val="none" w:sz="0" w:space="0" w:color="auto"/>
        <w:bottom w:val="none" w:sz="0" w:space="0" w:color="auto"/>
        <w:right w:val="none" w:sz="0" w:space="0" w:color="auto"/>
      </w:divBdr>
    </w:div>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0432-A1EC-4502-9DBF-D96FA7E3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2</cp:revision>
  <cp:lastPrinted>2022-02-08T05:32:00Z</cp:lastPrinted>
  <dcterms:created xsi:type="dcterms:W3CDTF">2023-01-30T08:36:00Z</dcterms:created>
  <dcterms:modified xsi:type="dcterms:W3CDTF">2023-01-30T08:36:00Z</dcterms:modified>
</cp:coreProperties>
</file>